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C50659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E7750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B877F7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 Döngüleri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162FBF" w:rsidRDefault="00162FBF" w:rsidP="00D256C4">
      <w:pPr>
        <w:rPr>
          <w:b/>
          <w:bCs/>
          <w:color w:val="000000"/>
          <w:sz w:val="28"/>
          <w:szCs w:val="28"/>
        </w:rPr>
      </w:pPr>
    </w:p>
    <w:p w:rsid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Madde </w:t>
      </w:r>
      <w:r w:rsidR="00162FBF">
        <w:rPr>
          <w:b/>
          <w:bCs/>
          <w:color w:val="000000"/>
          <w:sz w:val="28"/>
          <w:szCs w:val="28"/>
        </w:rPr>
        <w:t>Döngüsü</w:t>
      </w:r>
    </w:p>
    <w:p w:rsidR="00162FBF" w:rsidRPr="00162FBF" w:rsidRDefault="00162FBF" w:rsidP="00D256C4">
      <w:pPr>
        <w:rPr>
          <w:b/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 yaşamı için vazgeçilmez olan maddelerin, düzenli bir biçimde canlı ve cansız çevre içinde yapmış oldukları dolaşımdır.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Önemli madde döngüleri şunlardır:</w:t>
      </w:r>
    </w:p>
    <w:p w:rsidR="00D256C4" w:rsidRPr="00D256C4" w:rsidRDefault="00D256C4" w:rsidP="00162FBF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Su döngüsü</w:t>
      </w:r>
    </w:p>
    <w:p w:rsidR="00D256C4" w:rsidRPr="00D256C4" w:rsidRDefault="00D256C4" w:rsidP="00162FBF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Oksijen döngüsü</w:t>
      </w:r>
    </w:p>
    <w:p w:rsidR="00D256C4" w:rsidRPr="00D256C4" w:rsidRDefault="00D256C4" w:rsidP="00162FBF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 döngüsü</w:t>
      </w:r>
    </w:p>
    <w:p w:rsidR="00D256C4" w:rsidRPr="00D256C4" w:rsidRDefault="00D256C4" w:rsidP="00162FBF">
      <w:pPr>
        <w:pStyle w:val="ListeParagraf"/>
        <w:numPr>
          <w:ilvl w:val="0"/>
          <w:numId w:val="2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 döngüsü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Su </w:t>
      </w:r>
      <w:r w:rsidR="00162FBF">
        <w:rPr>
          <w:b/>
          <w:bCs/>
          <w:color w:val="000000"/>
          <w:sz w:val="28"/>
          <w:szCs w:val="28"/>
        </w:rPr>
        <w:t>Döngüsü</w:t>
      </w:r>
    </w:p>
    <w:p w:rsidR="00162FBF" w:rsidRPr="00162FBF" w:rsidRDefault="00162FBF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Yeryüzünde</w:t>
      </w:r>
    </w:p>
    <w:p w:rsidR="00D256C4" w:rsidRPr="00D256C4" w:rsidRDefault="00D256C4" w:rsidP="00D256C4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solunum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D256C4" w:rsidRPr="00D256C4" w:rsidRDefault="00D256C4" w:rsidP="00D256C4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terleme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D256C4" w:rsidRPr="00D256C4" w:rsidRDefault="00D256C4" w:rsidP="00D256C4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yanma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D256C4" w:rsidRPr="00D256C4" w:rsidRDefault="00D256C4" w:rsidP="00D256C4">
      <w:pPr>
        <w:pStyle w:val="ListeParagraf"/>
        <w:numPr>
          <w:ilvl w:val="0"/>
          <w:numId w:val="23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buharlaşma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ile</w:t>
      </w:r>
      <w:proofErr w:type="gramEnd"/>
      <w:r w:rsidRPr="00D256C4">
        <w:rPr>
          <w:bCs/>
          <w:color w:val="000000"/>
          <w:sz w:val="28"/>
          <w:szCs w:val="28"/>
        </w:rPr>
        <w:t xml:space="preserve"> atmosfere giden su buharının soğuyarak</w:t>
      </w:r>
    </w:p>
    <w:p w:rsidR="00D256C4" w:rsidRPr="00D256C4" w:rsidRDefault="00D256C4" w:rsidP="00D256C4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yağmur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D256C4" w:rsidRPr="00D256C4" w:rsidRDefault="00D256C4" w:rsidP="00D256C4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kar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D256C4" w:rsidRPr="00D256C4" w:rsidRDefault="00D256C4" w:rsidP="00D256C4">
      <w:pPr>
        <w:pStyle w:val="ListeParagraf"/>
        <w:numPr>
          <w:ilvl w:val="0"/>
          <w:numId w:val="24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dolu</w:t>
      </w:r>
      <w:proofErr w:type="gramEnd"/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şeklinde</w:t>
      </w:r>
      <w:proofErr w:type="gramEnd"/>
      <w:r w:rsidRPr="00D256C4">
        <w:rPr>
          <w:bCs/>
          <w:color w:val="000000"/>
          <w:sz w:val="28"/>
          <w:szCs w:val="28"/>
        </w:rPr>
        <w:t xml:space="preserve"> tekrardan yeryüzüne inmesidir.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Oksijen döngüsü:</w:t>
      </w:r>
    </w:p>
    <w:p w:rsidR="00162FBF" w:rsidRPr="00162FBF" w:rsidRDefault="00162FBF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Kısaca, 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’nin fotosentez ve solunum arasındaki dolaşımıdır.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Canlılar için gereken enerji solunum ile elde edilmekte olup, solunum için de oksijen gerekmektedir.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Fotosentez sonucu üretilen oksijen, </w:t>
      </w:r>
    </w:p>
    <w:p w:rsidR="00D256C4" w:rsidRPr="00D256C4" w:rsidRDefault="00D256C4" w:rsidP="00D256C4">
      <w:pPr>
        <w:pStyle w:val="ListeParagraf"/>
        <w:numPr>
          <w:ilvl w:val="0"/>
          <w:numId w:val="25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solunum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D256C4" w:rsidRPr="00D256C4" w:rsidRDefault="00D256C4" w:rsidP="00D256C4">
      <w:pPr>
        <w:pStyle w:val="ListeParagraf"/>
        <w:numPr>
          <w:ilvl w:val="0"/>
          <w:numId w:val="25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yanma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olaylar sonucu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</w:t>
      </w:r>
      <w:r w:rsidR="00162FBF">
        <w:rPr>
          <w:bCs/>
          <w:color w:val="000000"/>
          <w:sz w:val="28"/>
          <w:szCs w:val="28"/>
        </w:rPr>
        <w:t xml:space="preserve">geri </w:t>
      </w:r>
      <w:r w:rsidRPr="00D256C4">
        <w:rPr>
          <w:bCs/>
          <w:color w:val="000000"/>
          <w:sz w:val="28"/>
          <w:szCs w:val="28"/>
        </w:rPr>
        <w:t>verilir.</w:t>
      </w:r>
    </w:p>
    <w:p w:rsidR="00D256C4" w:rsidRDefault="00D256C4" w:rsidP="00D256C4">
      <w:pPr>
        <w:rPr>
          <w:bCs/>
          <w:color w:val="000000"/>
          <w:sz w:val="28"/>
          <w:szCs w:val="28"/>
        </w:rPr>
      </w:pPr>
    </w:p>
    <w:p w:rsidR="00162FBF" w:rsidRDefault="00162FBF" w:rsidP="00D256C4">
      <w:pPr>
        <w:rPr>
          <w:bCs/>
          <w:color w:val="000000"/>
          <w:sz w:val="28"/>
          <w:szCs w:val="28"/>
        </w:rPr>
      </w:pPr>
    </w:p>
    <w:p w:rsidR="00162FBF" w:rsidRDefault="00162FBF" w:rsidP="00D256C4">
      <w:pPr>
        <w:rPr>
          <w:bCs/>
          <w:color w:val="000000"/>
          <w:sz w:val="28"/>
          <w:szCs w:val="28"/>
        </w:rPr>
      </w:pPr>
    </w:p>
    <w:p w:rsidR="00162FBF" w:rsidRDefault="00162FBF" w:rsidP="00D256C4">
      <w:pPr>
        <w:rPr>
          <w:bCs/>
          <w:color w:val="000000"/>
          <w:sz w:val="28"/>
          <w:szCs w:val="28"/>
        </w:rPr>
      </w:pPr>
    </w:p>
    <w:p w:rsidR="00162FBF" w:rsidRPr="00D256C4" w:rsidRDefault="00162FBF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Üreticiler tarafından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atmosferden alınarak fotosentez olayı sonucu tekrardan 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atmosfere verilir.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 xml:space="preserve">Karbon </w:t>
      </w:r>
      <w:r w:rsidR="00162FBF">
        <w:rPr>
          <w:b/>
          <w:bCs/>
          <w:color w:val="000000"/>
          <w:sz w:val="28"/>
          <w:szCs w:val="28"/>
        </w:rPr>
        <w:t>Döngüsü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</w:t>
      </w:r>
    </w:p>
    <w:p w:rsidR="00D256C4" w:rsidRPr="00D256C4" w:rsidRDefault="00D256C4" w:rsidP="00D256C4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protein</w:t>
      </w:r>
      <w:proofErr w:type="gramEnd"/>
      <w:r w:rsidRPr="00D256C4">
        <w:rPr>
          <w:bCs/>
          <w:color w:val="000000"/>
          <w:sz w:val="28"/>
          <w:szCs w:val="28"/>
        </w:rPr>
        <w:t>,</w:t>
      </w:r>
    </w:p>
    <w:p w:rsidR="00D256C4" w:rsidRPr="00D256C4" w:rsidRDefault="00D256C4" w:rsidP="00D256C4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yağ</w:t>
      </w:r>
      <w:proofErr w:type="gramEnd"/>
      <w:r w:rsidRPr="00D256C4">
        <w:rPr>
          <w:bCs/>
          <w:color w:val="000000"/>
          <w:sz w:val="28"/>
          <w:szCs w:val="28"/>
        </w:rPr>
        <w:t xml:space="preserve"> ve</w:t>
      </w:r>
    </w:p>
    <w:p w:rsidR="00D256C4" w:rsidRPr="00D256C4" w:rsidRDefault="00D256C4" w:rsidP="00D256C4">
      <w:pPr>
        <w:pStyle w:val="ListeParagraf"/>
        <w:numPr>
          <w:ilvl w:val="0"/>
          <w:numId w:val="26"/>
        </w:num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karbonhidrat</w:t>
      </w:r>
      <w:proofErr w:type="gramEnd"/>
      <w:r w:rsidRPr="00D256C4">
        <w:rPr>
          <w:bCs/>
          <w:color w:val="000000"/>
          <w:sz w:val="28"/>
          <w:szCs w:val="28"/>
        </w:rPr>
        <w:t xml:space="preserve">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organik besinlerin yapısında bulunur.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Karbonun temel kaynağı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’tir. 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Üreticiler tarafından atmosferden alınan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, fotosentez sonucu besine dönüşür ve böylelikle karbonun (C) canlı yapısına katılımı sağlanmıştır.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Besini tüketen canlılar tarafından bu besindeki karbon solunum ile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’e dönüşerek tekrardan atmosfere verilir.  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Ölen canlılardaki karbon ise ayrıştırıcılar tarafından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gönderilir.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Canlı atıkları olan fosil (petrol, kömür ve doğalgaz) yakıtların ve diğer maddelerin yanması sonucu karbon, atmosfere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olarak gönderilir.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Havadaki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>, sadece fotosentez ile kullanılır.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Karbon döngüsünü sağlayan olaylar:</w:t>
      </w:r>
    </w:p>
    <w:p w:rsidR="00D256C4" w:rsidRPr="00D256C4" w:rsidRDefault="00D256C4" w:rsidP="00162FBF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Solunum</w:t>
      </w:r>
    </w:p>
    <w:p w:rsidR="00D256C4" w:rsidRPr="00D256C4" w:rsidRDefault="00D256C4" w:rsidP="00162FBF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Fotosentez</w:t>
      </w:r>
    </w:p>
    <w:p w:rsidR="00D256C4" w:rsidRPr="00D256C4" w:rsidRDefault="00D256C4" w:rsidP="00162FBF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Yanma</w:t>
      </w:r>
    </w:p>
    <w:p w:rsidR="00D256C4" w:rsidRPr="00D256C4" w:rsidRDefault="00D256C4" w:rsidP="00162FBF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Fosil yakıtların yanması</w:t>
      </w:r>
    </w:p>
    <w:p w:rsidR="00D256C4" w:rsidRPr="00D256C4" w:rsidRDefault="00D256C4" w:rsidP="00162FBF">
      <w:pPr>
        <w:pStyle w:val="ListeParagraf"/>
        <w:numPr>
          <w:ilvl w:val="0"/>
          <w:numId w:val="27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Ayrıştırıcıların parçalaması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lastRenderedPageBreak/>
        <w:t xml:space="preserve">Azot </w:t>
      </w:r>
      <w:r w:rsidR="00162FBF">
        <w:rPr>
          <w:b/>
          <w:bCs/>
          <w:color w:val="000000"/>
          <w:sz w:val="28"/>
          <w:szCs w:val="28"/>
        </w:rPr>
        <w:t>Döngüsü</w:t>
      </w:r>
    </w:p>
    <w:p w:rsidR="00162FBF" w:rsidRPr="00162FBF" w:rsidRDefault="00162FBF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Azot’un toprak ile atmosfer arasındaki dolaşımıdır.</w:t>
      </w:r>
    </w:p>
    <w:p w:rsidR="00D256C4" w:rsidRPr="00162FBF" w:rsidRDefault="00D256C4" w:rsidP="00D256C4">
      <w:pPr>
        <w:rPr>
          <w:bCs/>
          <w:color w:val="000000"/>
          <w:sz w:val="16"/>
          <w:szCs w:val="16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Havada </w:t>
      </w:r>
      <w:r w:rsidR="00652DF1">
        <w:rPr>
          <w:bCs/>
          <w:color w:val="000000"/>
          <w:sz w:val="28"/>
          <w:szCs w:val="28"/>
        </w:rPr>
        <w:t>%78 oranında</w:t>
      </w:r>
      <w:r w:rsidRPr="00D256C4">
        <w:rPr>
          <w:bCs/>
          <w:color w:val="000000"/>
          <w:sz w:val="28"/>
          <w:szCs w:val="28"/>
        </w:rPr>
        <w:t xml:space="preserve"> azot olmasına rağmen canlılar tarafından direkt olarak havadan alınamaz.</w:t>
      </w:r>
    </w:p>
    <w:p w:rsidR="00162FBF" w:rsidRDefault="00162FBF" w:rsidP="00D256C4">
      <w:pPr>
        <w:rPr>
          <w:b/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Azotun döngüsü şu şekilde olur:</w:t>
      </w:r>
    </w:p>
    <w:p w:rsidR="00D256C4" w:rsidRPr="00D256C4" w:rsidRDefault="00D256C4" w:rsidP="00162FBF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Azot, baklagillerin köklerinde bulunan bakteriler tarafından ve yıldırım/şimşek olayları sonucu toprağa geçer.</w:t>
      </w:r>
    </w:p>
    <w:p w:rsidR="00D256C4" w:rsidRPr="00D256C4" w:rsidRDefault="00D256C4" w:rsidP="00162FBF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Toprağa geçen azot buradan bitkilere, bitkilerden de hayvanlara geçer.</w:t>
      </w:r>
    </w:p>
    <w:p w:rsidR="00D256C4" w:rsidRPr="00D256C4" w:rsidRDefault="00D256C4" w:rsidP="00162FBF">
      <w:pPr>
        <w:pStyle w:val="ListeParagraf"/>
        <w:numPr>
          <w:ilvl w:val="0"/>
          <w:numId w:val="28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Bitki ve hayvanları ölmesi sonucu ayrıştırıcılar tarafından azot, tekrardan atmosfere gönderilir.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Madde döngüsünü bozan et</w:t>
      </w:r>
      <w:r w:rsidR="00162FBF">
        <w:rPr>
          <w:b/>
          <w:bCs/>
          <w:color w:val="000000"/>
          <w:sz w:val="28"/>
          <w:szCs w:val="28"/>
        </w:rPr>
        <w:t>k</w:t>
      </w:r>
      <w:r w:rsidRPr="00D256C4">
        <w:rPr>
          <w:b/>
          <w:bCs/>
          <w:color w:val="000000"/>
          <w:sz w:val="28"/>
          <w:szCs w:val="28"/>
        </w:rPr>
        <w:t>enler:</w:t>
      </w:r>
    </w:p>
    <w:p w:rsidR="00D256C4" w:rsidRPr="00D256C4" w:rsidRDefault="00D256C4" w:rsidP="00162FBF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Yeşil alanların azaltılması</w:t>
      </w:r>
    </w:p>
    <w:p w:rsidR="00D256C4" w:rsidRPr="00D256C4" w:rsidRDefault="00D256C4" w:rsidP="00162FBF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Fosil yakıt tüketiminin artması</w:t>
      </w:r>
    </w:p>
    <w:p w:rsidR="00D256C4" w:rsidRPr="00D256C4" w:rsidRDefault="00D256C4" w:rsidP="00162FBF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Kentleşmenin artması</w:t>
      </w:r>
    </w:p>
    <w:p w:rsidR="00D256C4" w:rsidRPr="00D256C4" w:rsidRDefault="00D256C4" w:rsidP="00162FBF">
      <w:pPr>
        <w:pStyle w:val="ListeParagraf"/>
        <w:numPr>
          <w:ilvl w:val="0"/>
          <w:numId w:val="30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Ormanların tahrip edilmesi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Madde döngüsündeki dengenin bozulmasının kötü sonuçları:</w:t>
      </w:r>
    </w:p>
    <w:p w:rsidR="00D256C4" w:rsidRPr="00D256C4" w:rsidRDefault="00D256C4" w:rsidP="00162FBF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Kuraklık veya sel felaketleri oluşmakta ve bu durum da biyolojik çeşitliliği azaltmaktadır.</w:t>
      </w:r>
    </w:p>
    <w:p w:rsidR="00D256C4" w:rsidRPr="00D256C4" w:rsidRDefault="00D256C4" w:rsidP="00162FBF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Atmosferdeki CO</w:t>
      </w:r>
      <w:r w:rsidRPr="00D256C4">
        <w:rPr>
          <w:bCs/>
          <w:color w:val="000000"/>
          <w:sz w:val="28"/>
          <w:szCs w:val="28"/>
          <w:vertAlign w:val="subscript"/>
        </w:rPr>
        <w:t>2</w:t>
      </w:r>
      <w:r w:rsidRPr="00D256C4">
        <w:rPr>
          <w:bCs/>
          <w:color w:val="000000"/>
          <w:sz w:val="28"/>
          <w:szCs w:val="28"/>
        </w:rPr>
        <w:t xml:space="preserve"> miktarının artması sonucu sera etkisi oluşur ve küresel ısınma gerçekleşir ve bu durum da iklim değişikliğine </w:t>
      </w:r>
      <w:r w:rsidR="00652DF1">
        <w:rPr>
          <w:bCs/>
          <w:color w:val="000000"/>
          <w:sz w:val="28"/>
          <w:szCs w:val="28"/>
        </w:rPr>
        <w:t>beraberinde getirir</w:t>
      </w:r>
      <w:r w:rsidRPr="00D256C4">
        <w:rPr>
          <w:bCs/>
          <w:color w:val="000000"/>
          <w:sz w:val="28"/>
          <w:szCs w:val="28"/>
        </w:rPr>
        <w:t>.</w:t>
      </w:r>
    </w:p>
    <w:p w:rsidR="00D256C4" w:rsidRPr="00D256C4" w:rsidRDefault="00D256C4" w:rsidP="00162FBF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Atmosferdeki azot miktarının artması sonucu azotlu bileşikler su ile birleşir ve asit yağmuru olarak yeryüzüne iner.</w:t>
      </w:r>
    </w:p>
    <w:p w:rsidR="00D256C4" w:rsidRPr="00D256C4" w:rsidRDefault="00D256C4" w:rsidP="00162FBF">
      <w:pPr>
        <w:pStyle w:val="ListeParagraf"/>
        <w:numPr>
          <w:ilvl w:val="0"/>
          <w:numId w:val="29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Ozon tabakasının incelmesiyle güneşin zararlı ışınları yeryüzüne ulaşır.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lastRenderedPageBreak/>
        <w:t>Ozon tabakasının incelme nedeni: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HCFC (</w:t>
      </w:r>
      <w:proofErr w:type="spellStart"/>
      <w:r w:rsidRPr="00D256C4">
        <w:rPr>
          <w:bCs/>
          <w:color w:val="000000"/>
          <w:sz w:val="28"/>
          <w:szCs w:val="28"/>
        </w:rPr>
        <w:t>Hidro</w:t>
      </w:r>
      <w:proofErr w:type="spellEnd"/>
      <w:r w:rsidRPr="00D256C4">
        <w:rPr>
          <w:bCs/>
          <w:color w:val="000000"/>
          <w:sz w:val="28"/>
          <w:szCs w:val="28"/>
        </w:rPr>
        <w:t xml:space="preserve"> </w:t>
      </w:r>
      <w:proofErr w:type="spellStart"/>
      <w:r w:rsidRPr="00D256C4">
        <w:rPr>
          <w:bCs/>
          <w:color w:val="000000"/>
          <w:sz w:val="28"/>
          <w:szCs w:val="28"/>
        </w:rPr>
        <w:t>Kloro</w:t>
      </w:r>
      <w:proofErr w:type="spellEnd"/>
      <w:r w:rsidRPr="00D256C4">
        <w:rPr>
          <w:bCs/>
          <w:color w:val="000000"/>
          <w:sz w:val="28"/>
          <w:szCs w:val="28"/>
        </w:rPr>
        <w:t xml:space="preserve"> </w:t>
      </w:r>
      <w:proofErr w:type="spellStart"/>
      <w:r w:rsidRPr="00D256C4">
        <w:rPr>
          <w:bCs/>
          <w:color w:val="000000"/>
          <w:sz w:val="28"/>
          <w:szCs w:val="28"/>
        </w:rPr>
        <w:t>Floro</w:t>
      </w:r>
      <w:proofErr w:type="spellEnd"/>
      <w:r w:rsidRPr="00D256C4">
        <w:rPr>
          <w:bCs/>
          <w:color w:val="000000"/>
          <w:sz w:val="28"/>
          <w:szCs w:val="28"/>
        </w:rPr>
        <w:t xml:space="preserve"> Karbon) içeren zararlı gazların kullanıldığı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klimalar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buzdolapları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parfümler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deodorantlar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spreyler</w:t>
      </w:r>
      <w:proofErr w:type="gramEnd"/>
      <w:r w:rsidRPr="00D256C4">
        <w:rPr>
          <w:bCs/>
          <w:color w:val="000000"/>
          <w:sz w:val="28"/>
          <w:szCs w:val="28"/>
        </w:rPr>
        <w:t xml:space="preserve">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böcek</w:t>
      </w:r>
      <w:proofErr w:type="gramEnd"/>
      <w:r w:rsidRPr="00D256C4">
        <w:rPr>
          <w:bCs/>
          <w:color w:val="000000"/>
          <w:sz w:val="28"/>
          <w:szCs w:val="28"/>
        </w:rPr>
        <w:t xml:space="preserve"> ilaçları, </w:t>
      </w:r>
    </w:p>
    <w:p w:rsidR="00D256C4" w:rsidRPr="00D256C4" w:rsidRDefault="00D256C4" w:rsidP="00162FBF">
      <w:pPr>
        <w:pStyle w:val="ListeParagraf"/>
        <w:numPr>
          <w:ilvl w:val="0"/>
          <w:numId w:val="31"/>
        </w:numPr>
        <w:ind w:left="426"/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yangın</w:t>
      </w:r>
      <w:proofErr w:type="gramEnd"/>
      <w:r w:rsidRPr="00D256C4">
        <w:rPr>
          <w:bCs/>
          <w:color w:val="000000"/>
          <w:sz w:val="28"/>
          <w:szCs w:val="28"/>
        </w:rPr>
        <w:t xml:space="preserve"> söndürme cihazları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neden</w:t>
      </w:r>
      <w:proofErr w:type="gramEnd"/>
      <w:r w:rsidRPr="00D256C4">
        <w:rPr>
          <w:bCs/>
          <w:color w:val="000000"/>
          <w:sz w:val="28"/>
          <w:szCs w:val="28"/>
        </w:rPr>
        <w:t xml:space="preserve"> olmaktadır.</w:t>
      </w:r>
    </w:p>
    <w:p w:rsidR="00162FBF" w:rsidRDefault="00162FBF" w:rsidP="00D256C4">
      <w:pPr>
        <w:rPr>
          <w:b/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/>
          <w:bCs/>
          <w:color w:val="000000"/>
          <w:sz w:val="28"/>
          <w:szCs w:val="28"/>
        </w:rPr>
      </w:pPr>
      <w:r w:rsidRPr="00D256C4">
        <w:rPr>
          <w:b/>
          <w:bCs/>
          <w:color w:val="000000"/>
          <w:sz w:val="28"/>
          <w:szCs w:val="28"/>
        </w:rPr>
        <w:t>Ozon tabakasının incelmesiyle zararlı güneş ışınları yeryüzüne ulaşırsa:</w:t>
      </w:r>
    </w:p>
    <w:p w:rsidR="00D256C4" w:rsidRPr="00D256C4" w:rsidRDefault="00D256C4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Güneş yanıkları,</w:t>
      </w:r>
    </w:p>
    <w:p w:rsidR="00D256C4" w:rsidRPr="00D256C4" w:rsidRDefault="00D256C4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Deri kanseri,</w:t>
      </w:r>
    </w:p>
    <w:p w:rsidR="00D256C4" w:rsidRPr="00D256C4" w:rsidRDefault="00D256C4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>Bağışıklık sisteminin zayıflaması,</w:t>
      </w:r>
    </w:p>
    <w:p w:rsidR="00D256C4" w:rsidRPr="00D256C4" w:rsidRDefault="00162FBF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Katarakt oluşumu,</w:t>
      </w:r>
    </w:p>
    <w:p w:rsidR="00162FBF" w:rsidRDefault="00D256C4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Tarım ürünlerinin </w:t>
      </w:r>
      <w:r w:rsidR="00162FBF">
        <w:rPr>
          <w:bCs/>
          <w:color w:val="000000"/>
          <w:sz w:val="28"/>
          <w:szCs w:val="28"/>
        </w:rPr>
        <w:t xml:space="preserve">azalması </w:t>
      </w:r>
      <w:r w:rsidRPr="00D256C4">
        <w:rPr>
          <w:bCs/>
          <w:color w:val="000000"/>
          <w:sz w:val="28"/>
          <w:szCs w:val="28"/>
        </w:rPr>
        <w:t xml:space="preserve">ve </w:t>
      </w:r>
    </w:p>
    <w:p w:rsidR="00D256C4" w:rsidRPr="00D256C4" w:rsidRDefault="00162FBF" w:rsidP="00162FBF">
      <w:pPr>
        <w:pStyle w:val="ListeParagraf"/>
        <w:numPr>
          <w:ilvl w:val="0"/>
          <w:numId w:val="32"/>
        </w:numPr>
        <w:ind w:left="42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B</w:t>
      </w:r>
      <w:r w:rsidR="00D256C4" w:rsidRPr="00D256C4">
        <w:rPr>
          <w:bCs/>
          <w:color w:val="000000"/>
          <w:sz w:val="28"/>
          <w:szCs w:val="28"/>
        </w:rPr>
        <w:t xml:space="preserve">alık nüfusunun azalması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proofErr w:type="gramStart"/>
      <w:r w:rsidRPr="00D256C4">
        <w:rPr>
          <w:bCs/>
          <w:color w:val="000000"/>
          <w:sz w:val="28"/>
          <w:szCs w:val="28"/>
        </w:rPr>
        <w:t>gibi</w:t>
      </w:r>
      <w:proofErr w:type="gramEnd"/>
      <w:r w:rsidRPr="00D256C4">
        <w:rPr>
          <w:bCs/>
          <w:color w:val="000000"/>
          <w:sz w:val="28"/>
          <w:szCs w:val="28"/>
        </w:rPr>
        <w:t xml:space="preserve"> olumsuz sonuçlar görülür.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  <w:r w:rsidRPr="00D256C4">
        <w:rPr>
          <w:bCs/>
          <w:color w:val="000000"/>
          <w:sz w:val="28"/>
          <w:szCs w:val="28"/>
        </w:rPr>
        <w:t xml:space="preserve"> </w:t>
      </w: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D256C4" w:rsidRPr="00D256C4" w:rsidRDefault="00D256C4" w:rsidP="00D256C4">
      <w:pPr>
        <w:rPr>
          <w:bCs/>
          <w:color w:val="000000"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CF" w:rsidRDefault="004972CF">
      <w:r>
        <w:separator/>
      </w:r>
    </w:p>
  </w:endnote>
  <w:endnote w:type="continuationSeparator" w:id="0">
    <w:p w:rsidR="004972CF" w:rsidRDefault="00497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065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065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52DF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CF" w:rsidRDefault="004972CF">
      <w:r>
        <w:separator/>
      </w:r>
    </w:p>
  </w:footnote>
  <w:footnote w:type="continuationSeparator" w:id="0">
    <w:p w:rsidR="004972CF" w:rsidRDefault="00497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E77506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B877F7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B877F7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B877F7">
      <w:rPr>
        <w:sz w:val="22"/>
        <w:szCs w:val="22"/>
      </w:rPr>
      <w:t>Madde Döngüleri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5065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50659" w:rsidRPr="001879A4">
      <w:rPr>
        <w:sz w:val="22"/>
        <w:szCs w:val="22"/>
      </w:rPr>
      <w:fldChar w:fldCharType="separate"/>
    </w:r>
    <w:r w:rsidR="00652DF1">
      <w:rPr>
        <w:noProof/>
        <w:sz w:val="22"/>
        <w:szCs w:val="22"/>
      </w:rPr>
      <w:t>1</w:t>
    </w:r>
    <w:r w:rsidR="00C5065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5065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50659" w:rsidRPr="001879A4">
      <w:rPr>
        <w:sz w:val="22"/>
        <w:szCs w:val="22"/>
      </w:rPr>
      <w:fldChar w:fldCharType="separate"/>
    </w:r>
    <w:r w:rsidR="00652DF1">
      <w:rPr>
        <w:noProof/>
        <w:sz w:val="22"/>
        <w:szCs w:val="22"/>
      </w:rPr>
      <w:t>2</w:t>
    </w:r>
    <w:r w:rsidR="00C5065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3E0"/>
    <w:multiLevelType w:val="hybridMultilevel"/>
    <w:tmpl w:val="7CB6C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C12E1"/>
    <w:multiLevelType w:val="hybridMultilevel"/>
    <w:tmpl w:val="F6A821EA"/>
    <w:lvl w:ilvl="0" w:tplc="6612376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07133"/>
    <w:multiLevelType w:val="hybridMultilevel"/>
    <w:tmpl w:val="15108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41747"/>
    <w:multiLevelType w:val="hybridMultilevel"/>
    <w:tmpl w:val="72604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D47688"/>
    <w:multiLevelType w:val="hybridMultilevel"/>
    <w:tmpl w:val="A4025562"/>
    <w:lvl w:ilvl="0" w:tplc="1F8EE2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2B18D6"/>
    <w:multiLevelType w:val="hybridMultilevel"/>
    <w:tmpl w:val="5F2CB67E"/>
    <w:lvl w:ilvl="0" w:tplc="AC0A81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516DD0"/>
    <w:multiLevelType w:val="hybridMultilevel"/>
    <w:tmpl w:val="38129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3C0A8D"/>
    <w:multiLevelType w:val="hybridMultilevel"/>
    <w:tmpl w:val="ED78B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773D98"/>
    <w:multiLevelType w:val="hybridMultilevel"/>
    <w:tmpl w:val="63924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143D3"/>
    <w:multiLevelType w:val="hybridMultilevel"/>
    <w:tmpl w:val="81B435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03047"/>
    <w:multiLevelType w:val="hybridMultilevel"/>
    <w:tmpl w:val="21ECD9D8"/>
    <w:lvl w:ilvl="0" w:tplc="D0FCE86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2"/>
  </w:num>
  <w:num w:numId="4">
    <w:abstractNumId w:val="17"/>
  </w:num>
  <w:num w:numId="5">
    <w:abstractNumId w:val="25"/>
  </w:num>
  <w:num w:numId="6">
    <w:abstractNumId w:val="5"/>
  </w:num>
  <w:num w:numId="7">
    <w:abstractNumId w:val="9"/>
  </w:num>
  <w:num w:numId="8">
    <w:abstractNumId w:val="31"/>
  </w:num>
  <w:num w:numId="9">
    <w:abstractNumId w:val="1"/>
  </w:num>
  <w:num w:numId="10">
    <w:abstractNumId w:val="4"/>
  </w:num>
  <w:num w:numId="11">
    <w:abstractNumId w:val="20"/>
  </w:num>
  <w:num w:numId="12">
    <w:abstractNumId w:val="11"/>
  </w:num>
  <w:num w:numId="13">
    <w:abstractNumId w:val="24"/>
  </w:num>
  <w:num w:numId="14">
    <w:abstractNumId w:val="26"/>
  </w:num>
  <w:num w:numId="15">
    <w:abstractNumId w:val="29"/>
  </w:num>
  <w:num w:numId="16">
    <w:abstractNumId w:val="23"/>
  </w:num>
  <w:num w:numId="17">
    <w:abstractNumId w:val="2"/>
  </w:num>
  <w:num w:numId="18">
    <w:abstractNumId w:val="14"/>
  </w:num>
  <w:num w:numId="19">
    <w:abstractNumId w:val="27"/>
  </w:num>
  <w:num w:numId="20">
    <w:abstractNumId w:val="10"/>
  </w:num>
  <w:num w:numId="21">
    <w:abstractNumId w:val="28"/>
  </w:num>
  <w:num w:numId="22">
    <w:abstractNumId w:val="3"/>
  </w:num>
  <w:num w:numId="23">
    <w:abstractNumId w:val="21"/>
  </w:num>
  <w:num w:numId="24">
    <w:abstractNumId w:val="0"/>
  </w:num>
  <w:num w:numId="25">
    <w:abstractNumId w:val="6"/>
  </w:num>
  <w:num w:numId="26">
    <w:abstractNumId w:val="19"/>
  </w:num>
  <w:num w:numId="27">
    <w:abstractNumId w:val="13"/>
  </w:num>
  <w:num w:numId="28">
    <w:abstractNumId w:val="18"/>
  </w:num>
  <w:num w:numId="29">
    <w:abstractNumId w:val="15"/>
  </w:num>
  <w:num w:numId="30">
    <w:abstractNumId w:val="30"/>
  </w:num>
  <w:num w:numId="31">
    <w:abstractNumId w:val="8"/>
  </w:num>
  <w:num w:numId="32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62FB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67A48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3460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1165C"/>
    <w:rsid w:val="004241B8"/>
    <w:rsid w:val="00437E5A"/>
    <w:rsid w:val="00437E61"/>
    <w:rsid w:val="00444F25"/>
    <w:rsid w:val="00460B10"/>
    <w:rsid w:val="00464A4E"/>
    <w:rsid w:val="004972CF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2DF1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275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877F7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0659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56C4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506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1DDFE-0909-4840-AB21-580C89BA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2017-08-12T10:08:00Z</dcterms:modified>
</cp:coreProperties>
</file>